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64" w:rsidRPr="009445DE" w:rsidRDefault="005D4564" w:rsidP="00121B07">
      <w:pPr>
        <w:spacing w:line="500" w:lineRule="exact"/>
        <w:jc w:val="center"/>
        <w:rPr>
          <w:rFonts w:ascii="Times New Roman" w:eastAsia="华文中宋" w:hAnsi="Times New Roman"/>
          <w:b/>
          <w:bCs/>
          <w:color w:val="000000"/>
          <w:sz w:val="36"/>
          <w:szCs w:val="28"/>
        </w:rPr>
      </w:pPr>
      <w:r w:rsidRPr="009445DE">
        <w:rPr>
          <w:rFonts w:ascii="Times New Roman" w:eastAsia="华文中宋" w:hAnsi="Times New Roman" w:hint="eastAsia"/>
          <w:b/>
          <w:bCs/>
          <w:color w:val="000000"/>
          <w:sz w:val="36"/>
          <w:szCs w:val="28"/>
        </w:rPr>
        <w:t>中国科学院发展规划局关于开展国家科技奖推荐工作视频培训的通知</w:t>
      </w:r>
    </w:p>
    <w:p w:rsidR="005D4564" w:rsidRPr="009445DE" w:rsidRDefault="005D4564" w:rsidP="007F750F">
      <w:pPr>
        <w:spacing w:line="500" w:lineRule="exact"/>
        <w:jc w:val="center"/>
        <w:rPr>
          <w:rFonts w:ascii="Times New Roman" w:eastAsia="华文仿宋" w:hAnsi="Times New Roman"/>
          <w:b/>
          <w:bCs/>
          <w:color w:val="000000"/>
          <w:sz w:val="28"/>
          <w:szCs w:val="28"/>
        </w:rPr>
      </w:pPr>
    </w:p>
    <w:p w:rsidR="005D4564" w:rsidRPr="009445DE" w:rsidRDefault="005D4564" w:rsidP="009614B4">
      <w:pPr>
        <w:pStyle w:val="NormalWeb"/>
        <w:spacing w:before="0" w:beforeAutospacing="0" w:after="0" w:afterAutospacing="0" w:line="560" w:lineRule="exact"/>
        <w:rPr>
          <w:rFonts w:ascii="Times New Roman" w:eastAsia="仿宋_GB2312" w:hAnsi="Times New Roman" w:cs="Times New Roman"/>
          <w:color w:val="1F1F1F"/>
          <w:sz w:val="32"/>
          <w:szCs w:val="32"/>
        </w:rPr>
      </w:pPr>
      <w:r w:rsidRPr="009445DE">
        <w:rPr>
          <w:rFonts w:ascii="Times New Roman" w:eastAsia="仿宋_GB2312" w:hAnsi="Times New Roman" w:cs="Times New Roman" w:hint="eastAsia"/>
          <w:color w:val="1F1F1F"/>
          <w:sz w:val="32"/>
          <w:szCs w:val="32"/>
        </w:rPr>
        <w:t>院属各有关单位：</w:t>
      </w:r>
    </w:p>
    <w:p w:rsidR="005D4564" w:rsidRPr="009445DE" w:rsidRDefault="005D4564" w:rsidP="007026F6">
      <w:pPr>
        <w:pStyle w:val="NormalWeb"/>
        <w:spacing w:before="0" w:beforeAutospacing="0" w:after="0" w:afterAutospacing="0" w:line="560" w:lineRule="exact"/>
        <w:ind w:leftChars="76" w:left="31680" w:firstLineChars="150" w:firstLine="31680"/>
        <w:rPr>
          <w:rFonts w:ascii="Times New Roman" w:eastAsia="仿宋_GB2312" w:hAnsi="Times New Roman" w:cs="Times New Roman"/>
          <w:color w:val="1F1F1F"/>
          <w:sz w:val="32"/>
          <w:szCs w:val="32"/>
        </w:rPr>
      </w:pPr>
      <w:r w:rsidRPr="009445DE">
        <w:rPr>
          <w:rFonts w:ascii="Times New Roman" w:eastAsia="仿宋_GB2312" w:hAnsi="Times New Roman" w:cs="Times New Roman" w:hint="eastAsia"/>
          <w:color w:val="1F1F1F"/>
          <w:sz w:val="32"/>
          <w:szCs w:val="32"/>
        </w:rPr>
        <w:t>为做好我院</w:t>
      </w:r>
      <w:r w:rsidRPr="009445DE">
        <w:rPr>
          <w:rFonts w:ascii="Times New Roman" w:eastAsia="仿宋_GB2312" w:hAnsi="Times New Roman" w:cs="Times New Roman"/>
          <w:color w:val="1F1F1F"/>
          <w:sz w:val="32"/>
          <w:szCs w:val="32"/>
        </w:rPr>
        <w:t>2016</w:t>
      </w:r>
      <w:r w:rsidRPr="009445DE">
        <w:rPr>
          <w:rFonts w:ascii="Times New Roman" w:eastAsia="仿宋_GB2312" w:hAnsi="Times New Roman" w:cs="Times New Roman" w:hint="eastAsia"/>
          <w:color w:val="1F1F1F"/>
          <w:sz w:val="32"/>
          <w:szCs w:val="32"/>
        </w:rPr>
        <w:t>年度国家科技奖推荐工作，定于</w:t>
      </w:r>
      <w:r>
        <w:rPr>
          <w:rFonts w:ascii="Times New Roman" w:eastAsia="仿宋_GB2312" w:hAnsi="Times New Roman" w:cs="Times New Roman"/>
          <w:color w:val="1F1F1F"/>
          <w:sz w:val="32"/>
          <w:szCs w:val="32"/>
        </w:rPr>
        <w:t>2015</w:t>
      </w:r>
      <w:r>
        <w:rPr>
          <w:rFonts w:ascii="Times New Roman" w:eastAsia="仿宋_GB2312" w:hAnsi="Times New Roman" w:cs="Times New Roman" w:hint="eastAsia"/>
          <w:color w:val="1F1F1F"/>
          <w:sz w:val="32"/>
          <w:szCs w:val="32"/>
        </w:rPr>
        <w:t>年</w:t>
      </w:r>
      <w:r>
        <w:rPr>
          <w:rFonts w:ascii="Times New Roman" w:eastAsia="仿宋_GB2312" w:hAnsi="Times New Roman" w:cs="Times New Roman"/>
          <w:color w:val="1F1F1F"/>
          <w:sz w:val="32"/>
          <w:szCs w:val="32"/>
        </w:rPr>
        <w:t>12</w:t>
      </w:r>
      <w:r>
        <w:rPr>
          <w:rFonts w:ascii="Times New Roman" w:eastAsia="仿宋_GB2312" w:hAnsi="Times New Roman" w:cs="Times New Roman" w:hint="eastAsia"/>
          <w:color w:val="1F1F1F"/>
          <w:sz w:val="32"/>
          <w:szCs w:val="32"/>
        </w:rPr>
        <w:t>月</w:t>
      </w:r>
      <w:r>
        <w:rPr>
          <w:rFonts w:ascii="Times New Roman" w:eastAsia="仿宋_GB2312" w:hAnsi="Times New Roman" w:cs="Times New Roman"/>
          <w:color w:val="1F1F1F"/>
          <w:sz w:val="32"/>
          <w:szCs w:val="32"/>
        </w:rPr>
        <w:t>30</w:t>
      </w:r>
      <w:r>
        <w:rPr>
          <w:rFonts w:ascii="Times New Roman" w:eastAsia="仿宋_GB2312" w:hAnsi="Times New Roman" w:cs="Times New Roman" w:hint="eastAsia"/>
          <w:color w:val="1F1F1F"/>
          <w:sz w:val="32"/>
          <w:szCs w:val="32"/>
        </w:rPr>
        <w:t>日下午</w:t>
      </w:r>
      <w:r w:rsidRPr="009445DE">
        <w:rPr>
          <w:rFonts w:ascii="Times New Roman" w:eastAsia="仿宋_GB2312" w:hAnsi="Times New Roman" w:cs="Times New Roman" w:hint="eastAsia"/>
          <w:color w:val="1F1F1F"/>
          <w:sz w:val="32"/>
          <w:szCs w:val="32"/>
        </w:rPr>
        <w:t>进行院</w:t>
      </w:r>
      <w:r w:rsidRPr="009445DE">
        <w:rPr>
          <w:rFonts w:ascii="Times New Roman" w:eastAsia="仿宋_GB2312" w:hAnsi="Times New Roman" w:cs="Times New Roman"/>
          <w:color w:val="1F1F1F"/>
          <w:sz w:val="32"/>
          <w:szCs w:val="32"/>
        </w:rPr>
        <w:t>2016</w:t>
      </w:r>
      <w:r w:rsidRPr="009445DE">
        <w:rPr>
          <w:rFonts w:ascii="Times New Roman" w:eastAsia="仿宋_GB2312" w:hAnsi="Times New Roman" w:cs="Times New Roman" w:hint="eastAsia"/>
          <w:color w:val="1F1F1F"/>
          <w:sz w:val="32"/>
          <w:szCs w:val="32"/>
        </w:rPr>
        <w:t>年度国家科技奖推荐工作视频培训，现将有关事宜通知如下：</w:t>
      </w:r>
    </w:p>
    <w:p w:rsidR="005D4564" w:rsidRPr="009445DE" w:rsidRDefault="005D4564" w:rsidP="007026F6">
      <w:pPr>
        <w:pStyle w:val="NormalWeb"/>
        <w:spacing w:before="0" w:beforeAutospacing="0" w:after="0" w:afterAutospacing="0" w:line="560" w:lineRule="exact"/>
        <w:ind w:firstLineChars="200" w:firstLine="31680"/>
        <w:rPr>
          <w:rFonts w:ascii="Times New Roman" w:eastAsia="华文楷体" w:hAnsi="Times New Roman" w:cs="Times New Roman"/>
          <w:b/>
          <w:color w:val="1F1F1F"/>
          <w:sz w:val="32"/>
          <w:szCs w:val="32"/>
        </w:rPr>
      </w:pPr>
      <w:r w:rsidRPr="009445DE">
        <w:rPr>
          <w:rFonts w:ascii="Times New Roman" w:eastAsia="华文楷体" w:hAnsi="Times New Roman" w:cs="Times New Roman" w:hint="eastAsia"/>
          <w:b/>
          <w:color w:val="1F1F1F"/>
          <w:sz w:val="32"/>
          <w:szCs w:val="32"/>
        </w:rPr>
        <w:t>一、时间和培训地点</w:t>
      </w:r>
    </w:p>
    <w:p w:rsidR="005D4564" w:rsidRPr="009445DE" w:rsidRDefault="005D4564" w:rsidP="007026F6">
      <w:pPr>
        <w:pStyle w:val="NormalWeb"/>
        <w:spacing w:before="0" w:beforeAutospacing="0" w:after="0" w:afterAutospacing="0" w:line="560" w:lineRule="exact"/>
        <w:ind w:firstLineChars="200" w:firstLine="31680"/>
        <w:rPr>
          <w:rFonts w:ascii="Times New Roman" w:eastAsia="仿宋_GB2312" w:hAnsi="Times New Roman" w:cs="Times New Roman"/>
          <w:color w:val="1F1F1F"/>
          <w:sz w:val="32"/>
          <w:szCs w:val="32"/>
        </w:rPr>
      </w:pPr>
      <w:r w:rsidRPr="009445DE">
        <w:rPr>
          <w:rFonts w:ascii="Times New Roman" w:eastAsia="仿宋_GB2312" w:hAnsi="Times New Roman" w:cs="Times New Roman" w:hint="eastAsia"/>
          <w:color w:val="1F1F1F"/>
          <w:sz w:val="32"/>
          <w:szCs w:val="32"/>
        </w:rPr>
        <w:t>时间：</w:t>
      </w:r>
      <w:r>
        <w:rPr>
          <w:rFonts w:ascii="Times New Roman" w:eastAsia="仿宋_GB2312" w:hAnsi="Times New Roman" w:cs="Times New Roman"/>
          <w:color w:val="1F1F1F"/>
          <w:sz w:val="32"/>
          <w:szCs w:val="32"/>
        </w:rPr>
        <w:t>12</w:t>
      </w:r>
      <w:r>
        <w:rPr>
          <w:rFonts w:ascii="Times New Roman" w:eastAsia="仿宋_GB2312" w:hAnsi="Times New Roman" w:cs="Times New Roman" w:hint="eastAsia"/>
          <w:color w:val="1F1F1F"/>
          <w:sz w:val="32"/>
          <w:szCs w:val="32"/>
        </w:rPr>
        <w:t>月</w:t>
      </w:r>
      <w:r>
        <w:rPr>
          <w:rFonts w:ascii="Times New Roman" w:eastAsia="仿宋_GB2312" w:hAnsi="Times New Roman" w:cs="Times New Roman"/>
          <w:color w:val="1F1F1F"/>
          <w:sz w:val="32"/>
          <w:szCs w:val="32"/>
        </w:rPr>
        <w:t>30</w:t>
      </w:r>
      <w:r>
        <w:rPr>
          <w:rFonts w:ascii="Times New Roman" w:eastAsia="仿宋_GB2312" w:hAnsi="Times New Roman" w:cs="Times New Roman" w:hint="eastAsia"/>
          <w:color w:val="1F1F1F"/>
          <w:sz w:val="32"/>
          <w:szCs w:val="32"/>
        </w:rPr>
        <w:t>日</w:t>
      </w:r>
      <w:r>
        <w:rPr>
          <w:rFonts w:ascii="Times New Roman" w:eastAsia="仿宋_GB2312" w:hAnsi="Times New Roman" w:cs="Times New Roman"/>
          <w:color w:val="1F1F1F"/>
          <w:sz w:val="32"/>
          <w:szCs w:val="32"/>
        </w:rPr>
        <w:t>13</w:t>
      </w:r>
      <w:r w:rsidRPr="009445DE">
        <w:rPr>
          <w:rFonts w:ascii="Times New Roman" w:eastAsia="仿宋_GB2312" w:hAnsi="Times New Roman" w:cs="Times New Roman"/>
          <w:color w:val="1F1F1F"/>
          <w:sz w:val="32"/>
          <w:szCs w:val="32"/>
        </w:rPr>
        <w:t>:</w:t>
      </w:r>
      <w:r>
        <w:rPr>
          <w:rFonts w:ascii="Times New Roman" w:eastAsia="仿宋_GB2312" w:hAnsi="Times New Roman" w:cs="Times New Roman"/>
          <w:color w:val="1F1F1F"/>
          <w:sz w:val="32"/>
          <w:szCs w:val="32"/>
        </w:rPr>
        <w:t>3</w:t>
      </w:r>
      <w:r w:rsidRPr="009445DE">
        <w:rPr>
          <w:rFonts w:ascii="Times New Roman" w:eastAsia="仿宋_GB2312" w:hAnsi="Times New Roman" w:cs="Times New Roman"/>
          <w:color w:val="1F1F1F"/>
          <w:sz w:val="32"/>
          <w:szCs w:val="32"/>
        </w:rPr>
        <w:t>0</w:t>
      </w:r>
      <w:r w:rsidRPr="009445DE">
        <w:rPr>
          <w:rFonts w:ascii="Times New Roman" w:eastAsia="仿宋_GB2312" w:hAnsi="Times New Roman" w:cs="Times New Roman" w:hint="eastAsia"/>
          <w:color w:val="1F1F1F"/>
          <w:sz w:val="32"/>
          <w:szCs w:val="32"/>
        </w:rPr>
        <w:t>至</w:t>
      </w:r>
      <w:r>
        <w:rPr>
          <w:rFonts w:ascii="Times New Roman" w:eastAsia="仿宋_GB2312" w:hAnsi="Times New Roman" w:cs="Times New Roman"/>
          <w:color w:val="1F1F1F"/>
          <w:sz w:val="32"/>
          <w:szCs w:val="32"/>
        </w:rPr>
        <w:t>16</w:t>
      </w:r>
      <w:r w:rsidRPr="009445DE">
        <w:rPr>
          <w:rFonts w:ascii="Times New Roman" w:eastAsia="仿宋_GB2312" w:hAnsi="Times New Roman" w:cs="Times New Roman"/>
          <w:color w:val="1F1F1F"/>
          <w:sz w:val="32"/>
          <w:szCs w:val="32"/>
        </w:rPr>
        <w:t>:</w:t>
      </w:r>
      <w:r>
        <w:rPr>
          <w:rFonts w:ascii="Times New Roman" w:eastAsia="仿宋_GB2312" w:hAnsi="Times New Roman" w:cs="Times New Roman"/>
          <w:color w:val="1F1F1F"/>
          <w:sz w:val="32"/>
          <w:szCs w:val="32"/>
        </w:rPr>
        <w:t>3</w:t>
      </w:r>
      <w:r w:rsidRPr="009445DE">
        <w:rPr>
          <w:rFonts w:ascii="Times New Roman" w:eastAsia="仿宋_GB2312" w:hAnsi="Times New Roman" w:cs="Times New Roman"/>
          <w:color w:val="1F1F1F"/>
          <w:sz w:val="32"/>
          <w:szCs w:val="32"/>
        </w:rPr>
        <w:t>0</w:t>
      </w:r>
    </w:p>
    <w:p w:rsidR="005D4564" w:rsidRPr="009445DE" w:rsidRDefault="005D4564" w:rsidP="007026F6">
      <w:pPr>
        <w:pStyle w:val="NormalWeb"/>
        <w:spacing w:before="0" w:beforeAutospacing="0" w:after="0" w:afterAutospacing="0" w:line="560" w:lineRule="exact"/>
        <w:ind w:firstLineChars="200" w:firstLine="31680"/>
        <w:rPr>
          <w:rFonts w:ascii="Times New Roman" w:eastAsia="仿宋_GB2312" w:hAnsi="Times New Roman" w:cs="Times New Roman"/>
          <w:color w:val="1F1F1F"/>
          <w:sz w:val="32"/>
          <w:szCs w:val="32"/>
        </w:rPr>
      </w:pPr>
      <w:r w:rsidRPr="009445DE">
        <w:rPr>
          <w:rFonts w:ascii="Times New Roman" w:eastAsia="仿宋_GB2312" w:hAnsi="Times New Roman" w:cs="Times New Roman" w:hint="eastAsia"/>
          <w:color w:val="1F1F1F"/>
          <w:sz w:val="32"/>
          <w:szCs w:val="32"/>
        </w:rPr>
        <w:t>地点：主会场在中国科学院学术会堂</w:t>
      </w:r>
      <w:r>
        <w:rPr>
          <w:rFonts w:ascii="Times New Roman" w:eastAsia="仿宋_GB2312" w:hAnsi="Times New Roman" w:cs="Times New Roman" w:hint="eastAsia"/>
          <w:color w:val="1F1F1F"/>
          <w:sz w:val="32"/>
          <w:szCs w:val="32"/>
        </w:rPr>
        <w:t>（海淀区中关村北一条</w:t>
      </w:r>
      <w:r>
        <w:rPr>
          <w:rFonts w:ascii="Times New Roman" w:eastAsia="仿宋_GB2312" w:hAnsi="Times New Roman" w:cs="Times New Roman"/>
          <w:color w:val="1F1F1F"/>
          <w:sz w:val="32"/>
          <w:szCs w:val="32"/>
        </w:rPr>
        <w:t>15</w:t>
      </w:r>
      <w:r>
        <w:rPr>
          <w:rFonts w:ascii="Times New Roman" w:eastAsia="仿宋_GB2312" w:hAnsi="Times New Roman" w:cs="Times New Roman" w:hint="eastAsia"/>
          <w:color w:val="1F1F1F"/>
          <w:sz w:val="32"/>
          <w:szCs w:val="32"/>
        </w:rPr>
        <w:t>号）。</w:t>
      </w:r>
      <w:r w:rsidRPr="009445DE">
        <w:rPr>
          <w:rFonts w:ascii="Times New Roman" w:eastAsia="仿宋_GB2312" w:hAnsi="Times New Roman" w:cs="Times New Roman" w:hint="eastAsia"/>
          <w:color w:val="1F1F1F"/>
          <w:sz w:val="32"/>
          <w:szCs w:val="32"/>
        </w:rPr>
        <w:t>京区参加人员请准时到主会场参加会议；京外参加人员会场见附件。</w:t>
      </w:r>
    </w:p>
    <w:p w:rsidR="005D4564" w:rsidRPr="009445DE" w:rsidRDefault="005D4564" w:rsidP="007026F6">
      <w:pPr>
        <w:pStyle w:val="NormalWeb"/>
        <w:spacing w:before="0" w:beforeAutospacing="0" w:after="0" w:afterAutospacing="0" w:line="560" w:lineRule="exact"/>
        <w:ind w:firstLineChars="200" w:firstLine="31680"/>
        <w:rPr>
          <w:rFonts w:ascii="Times New Roman" w:eastAsia="华文楷体" w:hAnsi="Times New Roman" w:cs="Times New Roman"/>
          <w:b/>
          <w:color w:val="1F1F1F"/>
          <w:sz w:val="32"/>
          <w:szCs w:val="32"/>
        </w:rPr>
      </w:pPr>
      <w:r w:rsidRPr="009445DE">
        <w:rPr>
          <w:rFonts w:ascii="Times New Roman" w:eastAsia="华文楷体" w:hAnsi="Times New Roman" w:cs="Times New Roman" w:hint="eastAsia"/>
          <w:b/>
          <w:color w:val="1F1F1F"/>
          <w:sz w:val="32"/>
          <w:szCs w:val="32"/>
        </w:rPr>
        <w:t>二、培训日程</w:t>
      </w:r>
    </w:p>
    <w:p w:rsidR="005D4564" w:rsidRPr="009445DE" w:rsidRDefault="005D4564" w:rsidP="007026F6">
      <w:pPr>
        <w:pStyle w:val="NormalWeb"/>
        <w:spacing w:before="0" w:beforeAutospacing="0" w:after="0" w:afterAutospacing="0" w:line="560" w:lineRule="exact"/>
        <w:ind w:firstLineChars="200" w:firstLine="31680"/>
        <w:rPr>
          <w:rFonts w:ascii="Times New Roman" w:eastAsia="仿宋_GB2312" w:hAnsi="Times New Roman" w:cs="Times New Roman"/>
          <w:color w:val="1F1F1F"/>
          <w:sz w:val="32"/>
          <w:szCs w:val="32"/>
        </w:rPr>
      </w:pPr>
      <w:r w:rsidRPr="009445DE">
        <w:rPr>
          <w:rFonts w:ascii="Times New Roman" w:eastAsia="仿宋_GB2312" w:hAnsi="Times New Roman" w:cs="Times New Roman"/>
          <w:color w:val="1F1F1F"/>
          <w:sz w:val="32"/>
          <w:szCs w:val="32"/>
        </w:rPr>
        <w:t>1</w:t>
      </w:r>
      <w:r w:rsidRPr="009445DE">
        <w:rPr>
          <w:rFonts w:ascii="Times New Roman" w:eastAsia="仿宋_GB2312" w:hAnsi="Times New Roman" w:cs="Times New Roman" w:hint="eastAsia"/>
          <w:color w:val="1F1F1F"/>
          <w:sz w:val="32"/>
          <w:szCs w:val="32"/>
        </w:rPr>
        <w:t>、</w:t>
      </w:r>
      <w:r>
        <w:rPr>
          <w:rFonts w:ascii="Times New Roman" w:eastAsia="仿宋_GB2312" w:hAnsi="Times New Roman" w:cs="Times New Roman"/>
          <w:color w:val="1F1F1F"/>
          <w:sz w:val="32"/>
          <w:szCs w:val="32"/>
        </w:rPr>
        <w:t>13</w:t>
      </w:r>
      <w:r w:rsidRPr="009445DE">
        <w:rPr>
          <w:rFonts w:ascii="Times New Roman" w:eastAsia="仿宋_GB2312" w:hAnsi="Times New Roman" w:cs="Times New Roman"/>
          <w:color w:val="1F1F1F"/>
          <w:sz w:val="32"/>
          <w:szCs w:val="32"/>
        </w:rPr>
        <w:t>:</w:t>
      </w:r>
      <w:r>
        <w:rPr>
          <w:rFonts w:ascii="Times New Roman" w:eastAsia="仿宋_GB2312" w:hAnsi="Times New Roman" w:cs="Times New Roman"/>
          <w:color w:val="1F1F1F"/>
          <w:sz w:val="32"/>
          <w:szCs w:val="32"/>
        </w:rPr>
        <w:t>3</w:t>
      </w:r>
      <w:r w:rsidRPr="009445DE">
        <w:rPr>
          <w:rFonts w:ascii="Times New Roman" w:eastAsia="仿宋_GB2312" w:hAnsi="Times New Roman" w:cs="Times New Roman"/>
          <w:color w:val="1F1F1F"/>
          <w:sz w:val="32"/>
          <w:szCs w:val="32"/>
        </w:rPr>
        <w:t>0-1</w:t>
      </w:r>
      <w:r>
        <w:rPr>
          <w:rFonts w:ascii="Times New Roman" w:eastAsia="仿宋_GB2312" w:hAnsi="Times New Roman" w:cs="Times New Roman"/>
          <w:color w:val="1F1F1F"/>
          <w:sz w:val="32"/>
          <w:szCs w:val="32"/>
        </w:rPr>
        <w:t>5</w:t>
      </w:r>
      <w:r w:rsidRPr="009445DE">
        <w:rPr>
          <w:rFonts w:ascii="Times New Roman" w:eastAsia="仿宋_GB2312" w:hAnsi="Times New Roman" w:cs="Times New Roman"/>
          <w:color w:val="1F1F1F"/>
          <w:sz w:val="32"/>
          <w:szCs w:val="32"/>
        </w:rPr>
        <w:t>:</w:t>
      </w:r>
      <w:r>
        <w:rPr>
          <w:rFonts w:ascii="Times New Roman" w:eastAsia="仿宋_GB2312" w:hAnsi="Times New Roman" w:cs="Times New Roman"/>
          <w:color w:val="1F1F1F"/>
          <w:sz w:val="32"/>
          <w:szCs w:val="32"/>
        </w:rPr>
        <w:t>0</w:t>
      </w:r>
      <w:r w:rsidRPr="009445DE">
        <w:rPr>
          <w:rFonts w:ascii="Times New Roman" w:eastAsia="仿宋_GB2312" w:hAnsi="Times New Roman" w:cs="Times New Roman"/>
          <w:color w:val="1F1F1F"/>
          <w:sz w:val="32"/>
          <w:szCs w:val="32"/>
        </w:rPr>
        <w:t xml:space="preserve">0 </w:t>
      </w:r>
      <w:r w:rsidRPr="009445DE">
        <w:rPr>
          <w:rFonts w:ascii="Times New Roman" w:eastAsia="仿宋_GB2312" w:hAnsi="Times New Roman" w:cs="Times New Roman" w:hint="eastAsia"/>
          <w:color w:val="1F1F1F"/>
          <w:sz w:val="32"/>
          <w:szCs w:val="32"/>
        </w:rPr>
        <w:t>国家奖励办专家介绍</w:t>
      </w:r>
      <w:r w:rsidRPr="009445DE">
        <w:rPr>
          <w:rFonts w:ascii="Times New Roman" w:eastAsia="仿宋_GB2312" w:hAnsi="Times New Roman" w:cs="Times New Roman"/>
          <w:color w:val="1F1F1F"/>
          <w:sz w:val="32"/>
          <w:szCs w:val="32"/>
        </w:rPr>
        <w:t>“2016</w:t>
      </w:r>
      <w:r w:rsidRPr="009445DE">
        <w:rPr>
          <w:rFonts w:ascii="Times New Roman" w:eastAsia="仿宋_GB2312" w:hAnsi="Times New Roman" w:cs="Times New Roman" w:hint="eastAsia"/>
          <w:color w:val="1F1F1F"/>
          <w:sz w:val="32"/>
          <w:szCs w:val="32"/>
        </w:rPr>
        <w:t>年度国家科技奖推荐情况介绍及推荐材料具体要求</w:t>
      </w:r>
      <w:r w:rsidRPr="009445DE">
        <w:rPr>
          <w:rFonts w:ascii="Times New Roman" w:eastAsia="仿宋_GB2312" w:hAnsi="Times New Roman" w:cs="Times New Roman"/>
          <w:color w:val="1F1F1F"/>
          <w:sz w:val="32"/>
          <w:szCs w:val="32"/>
        </w:rPr>
        <w:t>”</w:t>
      </w:r>
      <w:r>
        <w:rPr>
          <w:rFonts w:ascii="Times New Roman" w:eastAsia="仿宋_GB2312" w:hAnsi="Times New Roman" w:cs="Times New Roman" w:hint="eastAsia"/>
          <w:color w:val="1F1F1F"/>
          <w:sz w:val="32"/>
          <w:szCs w:val="32"/>
        </w:rPr>
        <w:t>。</w:t>
      </w:r>
    </w:p>
    <w:p w:rsidR="005D4564" w:rsidRPr="009445DE" w:rsidRDefault="005D4564" w:rsidP="007026F6">
      <w:pPr>
        <w:pStyle w:val="NormalWeb"/>
        <w:spacing w:before="0" w:beforeAutospacing="0" w:after="0" w:afterAutospacing="0" w:line="560" w:lineRule="exact"/>
        <w:ind w:firstLineChars="200" w:firstLine="31680"/>
        <w:rPr>
          <w:rFonts w:ascii="Times New Roman" w:eastAsia="仿宋_GB2312" w:hAnsi="Times New Roman" w:cs="Times New Roman"/>
          <w:color w:val="1F1F1F"/>
          <w:sz w:val="32"/>
          <w:szCs w:val="32"/>
        </w:rPr>
      </w:pPr>
      <w:r w:rsidRPr="009445DE">
        <w:rPr>
          <w:rFonts w:ascii="Times New Roman" w:eastAsia="仿宋_GB2312" w:hAnsi="Times New Roman" w:cs="Times New Roman"/>
          <w:color w:val="1F1F1F"/>
          <w:sz w:val="32"/>
          <w:szCs w:val="32"/>
        </w:rPr>
        <w:t>2</w:t>
      </w:r>
      <w:r w:rsidRPr="009445DE">
        <w:rPr>
          <w:rFonts w:ascii="Times New Roman" w:eastAsia="仿宋_GB2312" w:hAnsi="Times New Roman" w:cs="Times New Roman" w:hint="eastAsia"/>
          <w:color w:val="1F1F1F"/>
          <w:sz w:val="32"/>
          <w:szCs w:val="32"/>
        </w:rPr>
        <w:t>、</w:t>
      </w:r>
      <w:r w:rsidRPr="009445DE">
        <w:rPr>
          <w:rFonts w:ascii="Times New Roman" w:eastAsia="仿宋_GB2312" w:hAnsi="Times New Roman" w:cs="Times New Roman"/>
          <w:color w:val="1F1F1F"/>
          <w:sz w:val="32"/>
          <w:szCs w:val="32"/>
        </w:rPr>
        <w:t>1</w:t>
      </w:r>
      <w:r>
        <w:rPr>
          <w:rFonts w:ascii="Times New Roman" w:eastAsia="仿宋_GB2312" w:hAnsi="Times New Roman" w:cs="Times New Roman"/>
          <w:color w:val="1F1F1F"/>
          <w:sz w:val="32"/>
          <w:szCs w:val="32"/>
        </w:rPr>
        <w:t>5</w:t>
      </w:r>
      <w:r w:rsidRPr="009445DE">
        <w:rPr>
          <w:rFonts w:ascii="Times New Roman" w:eastAsia="仿宋_GB2312" w:hAnsi="Times New Roman" w:cs="Times New Roman"/>
          <w:color w:val="1F1F1F"/>
          <w:sz w:val="32"/>
          <w:szCs w:val="32"/>
        </w:rPr>
        <w:t>:</w:t>
      </w:r>
      <w:r>
        <w:rPr>
          <w:rFonts w:ascii="Times New Roman" w:eastAsia="仿宋_GB2312" w:hAnsi="Times New Roman" w:cs="Times New Roman"/>
          <w:color w:val="1F1F1F"/>
          <w:sz w:val="32"/>
          <w:szCs w:val="32"/>
        </w:rPr>
        <w:t>0</w:t>
      </w:r>
      <w:r w:rsidRPr="009445DE">
        <w:rPr>
          <w:rFonts w:ascii="Times New Roman" w:eastAsia="仿宋_GB2312" w:hAnsi="Times New Roman" w:cs="Times New Roman"/>
          <w:color w:val="1F1F1F"/>
          <w:sz w:val="32"/>
          <w:szCs w:val="32"/>
        </w:rPr>
        <w:t>0-1</w:t>
      </w:r>
      <w:r>
        <w:rPr>
          <w:rFonts w:ascii="Times New Roman" w:eastAsia="仿宋_GB2312" w:hAnsi="Times New Roman" w:cs="Times New Roman"/>
          <w:color w:val="1F1F1F"/>
          <w:sz w:val="32"/>
          <w:szCs w:val="32"/>
        </w:rPr>
        <w:t>6</w:t>
      </w:r>
      <w:r w:rsidRPr="009445DE">
        <w:rPr>
          <w:rFonts w:ascii="Times New Roman" w:eastAsia="仿宋_GB2312" w:hAnsi="Times New Roman" w:cs="Times New Roman"/>
          <w:color w:val="1F1F1F"/>
          <w:sz w:val="32"/>
          <w:szCs w:val="32"/>
        </w:rPr>
        <w:t>:</w:t>
      </w:r>
      <w:r>
        <w:rPr>
          <w:rFonts w:ascii="Times New Roman" w:eastAsia="仿宋_GB2312" w:hAnsi="Times New Roman" w:cs="Times New Roman"/>
          <w:color w:val="1F1F1F"/>
          <w:sz w:val="32"/>
          <w:szCs w:val="32"/>
        </w:rPr>
        <w:t>0</w:t>
      </w:r>
      <w:r w:rsidRPr="009445DE">
        <w:rPr>
          <w:rFonts w:ascii="Times New Roman" w:eastAsia="仿宋_GB2312" w:hAnsi="Times New Roman" w:cs="Times New Roman"/>
          <w:color w:val="1F1F1F"/>
          <w:sz w:val="32"/>
          <w:szCs w:val="32"/>
        </w:rPr>
        <w:t xml:space="preserve">0  </w:t>
      </w:r>
      <w:r w:rsidRPr="009445DE">
        <w:rPr>
          <w:rFonts w:ascii="Times New Roman" w:eastAsia="仿宋_GB2312" w:hAnsi="Times New Roman" w:cs="Times New Roman" w:hint="eastAsia"/>
          <w:color w:val="1F1F1F"/>
          <w:sz w:val="32"/>
          <w:szCs w:val="32"/>
        </w:rPr>
        <w:t>自然奖、发明奖和进步奖项目经验交流</w:t>
      </w:r>
      <w:r>
        <w:rPr>
          <w:rFonts w:ascii="Times New Roman" w:eastAsia="仿宋_GB2312" w:hAnsi="Times New Roman" w:cs="Times New Roman" w:hint="eastAsia"/>
          <w:color w:val="1F1F1F"/>
          <w:sz w:val="32"/>
          <w:szCs w:val="32"/>
        </w:rPr>
        <w:t>。</w:t>
      </w:r>
    </w:p>
    <w:p w:rsidR="005D4564" w:rsidRPr="009445DE" w:rsidRDefault="005D4564" w:rsidP="007026F6">
      <w:pPr>
        <w:pStyle w:val="NormalWeb"/>
        <w:spacing w:before="0" w:beforeAutospacing="0" w:after="0" w:afterAutospacing="0" w:line="560" w:lineRule="exact"/>
        <w:ind w:firstLineChars="200" w:firstLine="31680"/>
        <w:rPr>
          <w:rFonts w:ascii="Times New Roman" w:eastAsia="仿宋_GB2312" w:hAnsi="Times New Roman" w:cs="Times New Roman"/>
          <w:color w:val="1F1F1F"/>
          <w:sz w:val="32"/>
          <w:szCs w:val="32"/>
        </w:rPr>
      </w:pPr>
      <w:r w:rsidRPr="009445DE">
        <w:rPr>
          <w:rFonts w:ascii="Times New Roman" w:eastAsia="仿宋_GB2312" w:hAnsi="Times New Roman" w:cs="Times New Roman"/>
          <w:color w:val="1F1F1F"/>
          <w:sz w:val="32"/>
          <w:szCs w:val="32"/>
        </w:rPr>
        <w:t>3</w:t>
      </w:r>
      <w:r w:rsidRPr="009445DE">
        <w:rPr>
          <w:rFonts w:ascii="Times New Roman" w:eastAsia="仿宋_GB2312" w:hAnsi="Times New Roman" w:cs="Times New Roman" w:hint="eastAsia"/>
          <w:color w:val="1F1F1F"/>
          <w:sz w:val="32"/>
          <w:szCs w:val="32"/>
        </w:rPr>
        <w:t>、</w:t>
      </w:r>
      <w:r w:rsidRPr="009445DE">
        <w:rPr>
          <w:rFonts w:ascii="Times New Roman" w:eastAsia="仿宋_GB2312" w:hAnsi="Times New Roman" w:cs="Times New Roman"/>
          <w:color w:val="1F1F1F"/>
          <w:sz w:val="32"/>
          <w:szCs w:val="32"/>
        </w:rPr>
        <w:t>1</w:t>
      </w:r>
      <w:r>
        <w:rPr>
          <w:rFonts w:ascii="Times New Roman" w:eastAsia="仿宋_GB2312" w:hAnsi="Times New Roman" w:cs="Times New Roman"/>
          <w:color w:val="1F1F1F"/>
          <w:sz w:val="32"/>
          <w:szCs w:val="32"/>
        </w:rPr>
        <w:t>6</w:t>
      </w:r>
      <w:r w:rsidRPr="009445DE">
        <w:rPr>
          <w:rFonts w:ascii="Times New Roman" w:eastAsia="仿宋_GB2312" w:hAnsi="Times New Roman" w:cs="Times New Roman"/>
          <w:color w:val="1F1F1F"/>
          <w:sz w:val="32"/>
          <w:szCs w:val="32"/>
        </w:rPr>
        <w:t>:</w:t>
      </w:r>
      <w:r>
        <w:rPr>
          <w:rFonts w:ascii="Times New Roman" w:eastAsia="仿宋_GB2312" w:hAnsi="Times New Roman" w:cs="Times New Roman"/>
          <w:color w:val="1F1F1F"/>
          <w:sz w:val="32"/>
          <w:szCs w:val="32"/>
        </w:rPr>
        <w:t>0</w:t>
      </w:r>
      <w:r w:rsidRPr="009445DE">
        <w:rPr>
          <w:rFonts w:ascii="Times New Roman" w:eastAsia="仿宋_GB2312" w:hAnsi="Times New Roman" w:cs="Times New Roman"/>
          <w:color w:val="1F1F1F"/>
          <w:sz w:val="32"/>
          <w:szCs w:val="32"/>
        </w:rPr>
        <w:t>0-1</w:t>
      </w:r>
      <w:r>
        <w:rPr>
          <w:rFonts w:ascii="Times New Roman" w:eastAsia="仿宋_GB2312" w:hAnsi="Times New Roman" w:cs="Times New Roman"/>
          <w:color w:val="1F1F1F"/>
          <w:sz w:val="32"/>
          <w:szCs w:val="32"/>
        </w:rPr>
        <w:t>6</w:t>
      </w:r>
      <w:r w:rsidRPr="009445DE">
        <w:rPr>
          <w:rFonts w:ascii="Times New Roman" w:eastAsia="仿宋_GB2312" w:hAnsi="Times New Roman" w:cs="Times New Roman"/>
          <w:color w:val="1F1F1F"/>
          <w:sz w:val="32"/>
          <w:szCs w:val="32"/>
        </w:rPr>
        <w:t>:</w:t>
      </w:r>
      <w:r>
        <w:rPr>
          <w:rFonts w:ascii="Times New Roman" w:eastAsia="仿宋_GB2312" w:hAnsi="Times New Roman" w:cs="Times New Roman"/>
          <w:color w:val="1F1F1F"/>
          <w:sz w:val="32"/>
          <w:szCs w:val="32"/>
        </w:rPr>
        <w:t>3</w:t>
      </w:r>
      <w:r w:rsidRPr="009445DE">
        <w:rPr>
          <w:rFonts w:ascii="Times New Roman" w:eastAsia="仿宋_GB2312" w:hAnsi="Times New Roman" w:cs="Times New Roman"/>
          <w:color w:val="1F1F1F"/>
          <w:sz w:val="32"/>
          <w:szCs w:val="32"/>
        </w:rPr>
        <w:t xml:space="preserve">0  </w:t>
      </w:r>
      <w:r w:rsidRPr="009445DE">
        <w:rPr>
          <w:rFonts w:ascii="Times New Roman" w:eastAsia="仿宋_GB2312" w:hAnsi="Times New Roman" w:cs="Times New Roman" w:hint="eastAsia"/>
          <w:color w:val="1F1F1F"/>
          <w:sz w:val="32"/>
          <w:szCs w:val="32"/>
        </w:rPr>
        <w:t>发展规划局介绍形式审查相关工作</w:t>
      </w:r>
      <w:r>
        <w:rPr>
          <w:rFonts w:ascii="Times New Roman" w:eastAsia="仿宋_GB2312" w:hAnsi="Times New Roman" w:cs="Times New Roman" w:hint="eastAsia"/>
          <w:color w:val="1F1F1F"/>
          <w:sz w:val="32"/>
          <w:szCs w:val="32"/>
        </w:rPr>
        <w:t>。</w:t>
      </w:r>
    </w:p>
    <w:p w:rsidR="005D4564" w:rsidRPr="009445DE" w:rsidRDefault="005D4564" w:rsidP="007026F6">
      <w:pPr>
        <w:pStyle w:val="NormalWeb"/>
        <w:spacing w:before="0" w:beforeAutospacing="0" w:after="0" w:afterAutospacing="0" w:line="560" w:lineRule="exact"/>
        <w:ind w:firstLineChars="200" w:firstLine="31680"/>
        <w:rPr>
          <w:rFonts w:ascii="Times New Roman" w:eastAsia="华文楷体" w:hAnsi="Times New Roman" w:cs="Times New Roman"/>
          <w:b/>
          <w:color w:val="1F1F1F"/>
          <w:sz w:val="32"/>
          <w:szCs w:val="32"/>
        </w:rPr>
      </w:pPr>
      <w:r w:rsidRPr="009445DE">
        <w:rPr>
          <w:rFonts w:ascii="Times New Roman" w:eastAsia="华文楷体" w:hAnsi="Times New Roman" w:cs="Times New Roman" w:hint="eastAsia"/>
          <w:b/>
          <w:color w:val="1F1F1F"/>
          <w:sz w:val="32"/>
          <w:szCs w:val="32"/>
        </w:rPr>
        <w:t>三、参加人员</w:t>
      </w:r>
    </w:p>
    <w:p w:rsidR="005D4564" w:rsidRPr="009445DE" w:rsidRDefault="005D4564" w:rsidP="007026F6">
      <w:pPr>
        <w:pStyle w:val="NormalWeb"/>
        <w:spacing w:before="0" w:beforeAutospacing="0" w:after="0" w:afterAutospacing="0" w:line="560" w:lineRule="exact"/>
        <w:ind w:firstLineChars="200" w:firstLine="31680"/>
        <w:rPr>
          <w:rFonts w:ascii="Times New Roman" w:eastAsia="仿宋_GB2312" w:hAnsi="Times New Roman" w:cs="Times New Roman"/>
          <w:color w:val="1F1F1F"/>
          <w:sz w:val="32"/>
          <w:szCs w:val="32"/>
        </w:rPr>
      </w:pPr>
      <w:r w:rsidRPr="009445DE">
        <w:rPr>
          <w:rFonts w:ascii="Times New Roman" w:eastAsia="仿宋_GB2312" w:hAnsi="Times New Roman" w:cs="Times New Roman"/>
          <w:color w:val="1F1F1F"/>
          <w:sz w:val="32"/>
          <w:szCs w:val="32"/>
        </w:rPr>
        <w:t>1</w:t>
      </w:r>
      <w:r w:rsidRPr="009445DE">
        <w:rPr>
          <w:rFonts w:ascii="Times New Roman" w:eastAsia="仿宋_GB2312" w:hAnsi="Times New Roman" w:cs="Times New Roman" w:hint="eastAsia"/>
          <w:color w:val="1F1F1F"/>
          <w:sz w:val="32"/>
          <w:szCs w:val="32"/>
        </w:rPr>
        <w:t>、</w:t>
      </w:r>
      <w:r w:rsidRPr="009445DE">
        <w:rPr>
          <w:rFonts w:ascii="Times New Roman" w:eastAsia="仿宋_GB2312" w:hAnsi="Times New Roman" w:cs="Times New Roman"/>
          <w:color w:val="1F1F1F"/>
          <w:sz w:val="32"/>
          <w:szCs w:val="32"/>
        </w:rPr>
        <w:t>2016</w:t>
      </w:r>
      <w:r w:rsidRPr="009445DE">
        <w:rPr>
          <w:rFonts w:ascii="Times New Roman" w:eastAsia="仿宋_GB2312" w:hAnsi="Times New Roman" w:cs="Times New Roman" w:hint="eastAsia"/>
          <w:color w:val="1F1F1F"/>
          <w:sz w:val="32"/>
          <w:szCs w:val="32"/>
        </w:rPr>
        <w:t>年度院推荐国家科技奖项目、及通过其它渠道推荐项目的主要完成人（可自愿到京区主会场参加培训）；</w:t>
      </w:r>
    </w:p>
    <w:p w:rsidR="005D4564" w:rsidRPr="009445DE" w:rsidRDefault="005D4564" w:rsidP="007026F6">
      <w:pPr>
        <w:pStyle w:val="NormalWeb"/>
        <w:spacing w:before="0" w:beforeAutospacing="0" w:after="0" w:afterAutospacing="0" w:line="560" w:lineRule="exact"/>
        <w:ind w:firstLineChars="200" w:firstLine="31680"/>
        <w:rPr>
          <w:rFonts w:ascii="Times New Roman" w:eastAsia="仿宋_GB2312" w:hAnsi="Times New Roman" w:cs="Times New Roman"/>
          <w:color w:val="1F1F1F"/>
          <w:sz w:val="32"/>
          <w:szCs w:val="32"/>
        </w:rPr>
      </w:pPr>
      <w:r w:rsidRPr="009445DE">
        <w:rPr>
          <w:rFonts w:ascii="Times New Roman" w:eastAsia="仿宋_GB2312" w:hAnsi="Times New Roman" w:cs="Times New Roman"/>
          <w:color w:val="1F1F1F"/>
          <w:sz w:val="32"/>
          <w:szCs w:val="32"/>
        </w:rPr>
        <w:t>2</w:t>
      </w:r>
      <w:r w:rsidRPr="009445DE">
        <w:rPr>
          <w:rFonts w:ascii="Times New Roman" w:eastAsia="仿宋_GB2312" w:hAnsi="Times New Roman" w:cs="Times New Roman" w:hint="eastAsia"/>
          <w:color w:val="1F1F1F"/>
          <w:sz w:val="32"/>
          <w:szCs w:val="32"/>
        </w:rPr>
        <w:t>、近期准备申报国家科技奖项目的主要科研人员；</w:t>
      </w:r>
    </w:p>
    <w:p w:rsidR="005D4564" w:rsidRPr="009445DE" w:rsidRDefault="005D4564" w:rsidP="007026F6">
      <w:pPr>
        <w:pStyle w:val="NormalWeb"/>
        <w:spacing w:before="0" w:beforeAutospacing="0" w:after="0" w:afterAutospacing="0" w:line="560" w:lineRule="exact"/>
        <w:ind w:firstLineChars="200" w:firstLine="31680"/>
        <w:rPr>
          <w:rFonts w:ascii="Times New Roman" w:eastAsia="仿宋_GB2312" w:hAnsi="Times New Roman" w:cs="Times New Roman"/>
          <w:color w:val="1F1F1F"/>
          <w:sz w:val="32"/>
          <w:szCs w:val="32"/>
        </w:rPr>
      </w:pPr>
      <w:r w:rsidRPr="009445DE">
        <w:rPr>
          <w:rFonts w:ascii="Times New Roman" w:eastAsia="仿宋_GB2312" w:hAnsi="Times New Roman" w:cs="Times New Roman"/>
          <w:color w:val="1F1F1F"/>
          <w:sz w:val="32"/>
          <w:szCs w:val="32"/>
        </w:rPr>
        <w:t>3</w:t>
      </w:r>
      <w:r w:rsidRPr="009445DE">
        <w:rPr>
          <w:rFonts w:ascii="Times New Roman" w:eastAsia="仿宋_GB2312" w:hAnsi="Times New Roman" w:cs="Times New Roman" w:hint="eastAsia"/>
          <w:color w:val="1F1F1F"/>
          <w:sz w:val="32"/>
          <w:szCs w:val="32"/>
        </w:rPr>
        <w:t>、各院属单位科技处分管成果奖励工作的管理人员。</w:t>
      </w:r>
    </w:p>
    <w:p w:rsidR="005D4564" w:rsidRPr="009445DE" w:rsidRDefault="005D4564" w:rsidP="007026F6">
      <w:pPr>
        <w:pStyle w:val="NormalWeb"/>
        <w:spacing w:before="0" w:beforeAutospacing="0" w:after="0" w:afterAutospacing="0" w:line="560" w:lineRule="exact"/>
        <w:ind w:firstLineChars="200" w:firstLine="31680"/>
        <w:rPr>
          <w:rFonts w:ascii="Times New Roman" w:eastAsia="华文楷体" w:hAnsi="Times New Roman" w:cs="Times New Roman"/>
          <w:b/>
          <w:color w:val="1F1F1F"/>
          <w:sz w:val="32"/>
          <w:szCs w:val="32"/>
        </w:rPr>
      </w:pPr>
      <w:r w:rsidRPr="009445DE">
        <w:rPr>
          <w:rFonts w:ascii="Times New Roman" w:eastAsia="华文楷体" w:hAnsi="Times New Roman" w:cs="Times New Roman" w:hint="eastAsia"/>
          <w:b/>
          <w:color w:val="1F1F1F"/>
          <w:sz w:val="32"/>
          <w:szCs w:val="32"/>
        </w:rPr>
        <w:t>四、会议材料</w:t>
      </w:r>
    </w:p>
    <w:p w:rsidR="005D4564" w:rsidRPr="009445DE" w:rsidRDefault="005D4564" w:rsidP="007026F6">
      <w:pPr>
        <w:pStyle w:val="NormalWeb"/>
        <w:spacing w:before="0" w:beforeAutospacing="0" w:after="0" w:afterAutospacing="0" w:line="560" w:lineRule="exact"/>
        <w:ind w:firstLineChars="200" w:firstLine="31680"/>
        <w:rPr>
          <w:rFonts w:ascii="Times New Roman" w:eastAsia="仿宋_GB2312" w:hAnsi="Times New Roman" w:cs="Times New Roman"/>
          <w:color w:val="1F1F1F"/>
          <w:sz w:val="32"/>
          <w:szCs w:val="32"/>
        </w:rPr>
      </w:pPr>
      <w:r w:rsidRPr="009445DE">
        <w:rPr>
          <w:rFonts w:ascii="Times New Roman" w:eastAsia="仿宋_GB2312" w:hAnsi="Times New Roman" w:cs="Times New Roman" w:hint="eastAsia"/>
          <w:color w:val="1F1F1F"/>
          <w:sz w:val="32"/>
          <w:szCs w:val="32"/>
        </w:rPr>
        <w:t>国家奖励办《关于</w:t>
      </w:r>
      <w:r w:rsidRPr="009445DE">
        <w:rPr>
          <w:rFonts w:ascii="Times New Roman" w:eastAsia="仿宋_GB2312" w:hAnsi="Times New Roman" w:cs="Times New Roman"/>
          <w:color w:val="1F1F1F"/>
          <w:sz w:val="32"/>
          <w:szCs w:val="32"/>
        </w:rPr>
        <w:t>2016</w:t>
      </w:r>
      <w:r w:rsidRPr="009445DE">
        <w:rPr>
          <w:rFonts w:ascii="Times New Roman" w:eastAsia="仿宋_GB2312" w:hAnsi="Times New Roman" w:cs="Times New Roman" w:hint="eastAsia"/>
          <w:color w:val="1F1F1F"/>
          <w:sz w:val="32"/>
          <w:szCs w:val="32"/>
        </w:rPr>
        <w:t>年度国家科学技术奖励推荐工作的通知》</w:t>
      </w:r>
      <w:r w:rsidRPr="009445DE">
        <w:rPr>
          <w:rFonts w:ascii="Times New Roman" w:eastAsia="仿宋_GB2312" w:hAnsi="Times New Roman" w:cs="Times New Roman"/>
          <w:color w:val="1F1F1F"/>
          <w:sz w:val="32"/>
          <w:szCs w:val="32"/>
        </w:rPr>
        <w:t>(</w:t>
      </w:r>
      <w:r w:rsidRPr="009445DE">
        <w:rPr>
          <w:rFonts w:ascii="Times New Roman" w:eastAsia="仿宋_GB2312" w:hAnsi="Times New Roman" w:cs="Times New Roman" w:hint="eastAsia"/>
          <w:color w:val="1F1F1F"/>
          <w:sz w:val="32"/>
          <w:szCs w:val="32"/>
        </w:rPr>
        <w:t>国科奖字〔</w:t>
      </w:r>
      <w:r w:rsidRPr="009445DE">
        <w:rPr>
          <w:rFonts w:ascii="Times New Roman" w:eastAsia="仿宋_GB2312" w:hAnsi="Times New Roman" w:cs="Times New Roman"/>
          <w:color w:val="1F1F1F"/>
          <w:sz w:val="32"/>
          <w:szCs w:val="32"/>
        </w:rPr>
        <w:t>2016</w:t>
      </w:r>
      <w:r w:rsidRPr="009445DE">
        <w:rPr>
          <w:rFonts w:ascii="Times New Roman" w:eastAsia="仿宋_GB2312" w:hAnsi="Times New Roman" w:cs="Times New Roman" w:hint="eastAsia"/>
          <w:color w:val="1F1F1F"/>
          <w:sz w:val="32"/>
          <w:szCs w:val="32"/>
        </w:rPr>
        <w:t>〕</w:t>
      </w:r>
      <w:r w:rsidRPr="009445DE">
        <w:rPr>
          <w:rFonts w:ascii="Times New Roman" w:eastAsia="仿宋_GB2312" w:hAnsi="Times New Roman" w:cs="Times New Roman"/>
          <w:color w:val="1F1F1F"/>
          <w:sz w:val="32"/>
          <w:szCs w:val="32"/>
        </w:rPr>
        <w:t>46</w:t>
      </w:r>
      <w:r w:rsidRPr="009445DE">
        <w:rPr>
          <w:rFonts w:ascii="Times New Roman" w:eastAsia="仿宋_GB2312" w:hAnsi="Times New Roman" w:cs="Times New Roman" w:hint="eastAsia"/>
          <w:color w:val="1F1F1F"/>
          <w:sz w:val="32"/>
          <w:szCs w:val="32"/>
        </w:rPr>
        <w:t>号</w:t>
      </w:r>
      <w:r w:rsidRPr="009445DE">
        <w:rPr>
          <w:rFonts w:ascii="Times New Roman" w:eastAsia="仿宋_GB2312" w:hAnsi="Times New Roman" w:cs="Times New Roman"/>
          <w:color w:val="1F1F1F"/>
          <w:sz w:val="32"/>
          <w:szCs w:val="32"/>
        </w:rPr>
        <w:t xml:space="preserve">) </w:t>
      </w:r>
      <w:r w:rsidRPr="009445DE">
        <w:rPr>
          <w:rFonts w:ascii="Times New Roman" w:eastAsia="仿宋_GB2312" w:hAnsi="Times New Roman" w:cs="Times New Roman" w:hint="eastAsia"/>
          <w:color w:val="1F1F1F"/>
          <w:sz w:val="32"/>
          <w:szCs w:val="32"/>
        </w:rPr>
        <w:t>（含补充通知和关于专家推荐办法的通知）和《</w:t>
      </w:r>
      <w:r w:rsidRPr="009445DE">
        <w:rPr>
          <w:rFonts w:ascii="Times New Roman" w:eastAsia="仿宋_GB2312" w:hAnsi="Times New Roman" w:cs="Times New Roman"/>
          <w:color w:val="1F1F1F"/>
          <w:sz w:val="32"/>
          <w:szCs w:val="32"/>
        </w:rPr>
        <w:t>2016</w:t>
      </w:r>
      <w:r w:rsidRPr="009445DE">
        <w:rPr>
          <w:rFonts w:ascii="Times New Roman" w:eastAsia="仿宋_GB2312" w:hAnsi="Times New Roman" w:cs="Times New Roman" w:hint="eastAsia"/>
          <w:color w:val="1F1F1F"/>
          <w:sz w:val="32"/>
          <w:szCs w:val="32"/>
        </w:rPr>
        <w:t>年度国家科学技术奖励推荐工作手册》（请自行到国家奖励办网站</w:t>
      </w:r>
      <w:hyperlink r:id="rId6" w:history="1">
        <w:r w:rsidRPr="009445DE">
          <w:rPr>
            <w:rStyle w:val="Hyperlink"/>
            <w:rFonts w:ascii="Times New Roman" w:eastAsia="仿宋_GB2312" w:hAnsi="Times New Roman"/>
            <w:sz w:val="32"/>
            <w:szCs w:val="32"/>
          </w:rPr>
          <w:t>www.nosta.gov.cn</w:t>
        </w:r>
      </w:hyperlink>
      <w:r w:rsidRPr="009445DE">
        <w:rPr>
          <w:rFonts w:ascii="Times New Roman" w:eastAsia="仿宋_GB2312" w:hAnsi="Times New Roman" w:cs="Times New Roman" w:hint="eastAsia"/>
          <w:color w:val="1F1F1F"/>
          <w:sz w:val="32"/>
          <w:szCs w:val="32"/>
        </w:rPr>
        <w:t>下载）</w:t>
      </w:r>
      <w:r>
        <w:rPr>
          <w:rFonts w:ascii="Times New Roman" w:eastAsia="仿宋_GB2312" w:hAnsi="Times New Roman" w:cs="Times New Roman" w:hint="eastAsia"/>
          <w:color w:val="1F1F1F"/>
          <w:sz w:val="32"/>
          <w:szCs w:val="32"/>
        </w:rPr>
        <w:t>。</w:t>
      </w:r>
    </w:p>
    <w:p w:rsidR="005D4564" w:rsidRPr="009445DE" w:rsidRDefault="005D4564" w:rsidP="007026F6">
      <w:pPr>
        <w:pStyle w:val="NormalWeb"/>
        <w:spacing w:before="0" w:beforeAutospacing="0" w:after="0" w:afterAutospacing="0" w:line="560" w:lineRule="exact"/>
        <w:ind w:firstLineChars="200" w:firstLine="31680"/>
        <w:rPr>
          <w:rFonts w:ascii="Times New Roman" w:eastAsia="仿宋_GB2312" w:hAnsi="Times New Roman" w:cs="Times New Roman"/>
          <w:color w:val="1F1F1F"/>
          <w:sz w:val="32"/>
          <w:szCs w:val="32"/>
        </w:rPr>
      </w:pPr>
    </w:p>
    <w:p w:rsidR="005D4564" w:rsidRPr="009445DE" w:rsidRDefault="005D4564" w:rsidP="007026F6">
      <w:pPr>
        <w:pStyle w:val="NormalWeb"/>
        <w:spacing w:before="0" w:beforeAutospacing="0" w:after="0" w:afterAutospacing="0" w:line="560" w:lineRule="exact"/>
        <w:ind w:firstLineChars="200" w:firstLine="31680"/>
        <w:rPr>
          <w:rFonts w:ascii="Times New Roman" w:eastAsia="仿宋_GB2312" w:hAnsi="Times New Roman" w:cs="Times New Roman"/>
          <w:color w:val="1F1F1F"/>
          <w:sz w:val="32"/>
          <w:szCs w:val="32"/>
        </w:rPr>
      </w:pPr>
      <w:r w:rsidRPr="009445DE">
        <w:rPr>
          <w:rFonts w:ascii="Times New Roman" w:eastAsia="仿宋_GB2312" w:hAnsi="Times New Roman" w:cs="Times New Roman" w:hint="eastAsia"/>
          <w:color w:val="1F1F1F"/>
          <w:sz w:val="32"/>
          <w:szCs w:val="32"/>
        </w:rPr>
        <w:t>联系人：评估奖励处</w:t>
      </w:r>
      <w:r w:rsidRPr="009445DE">
        <w:rPr>
          <w:rFonts w:ascii="Times New Roman" w:eastAsia="仿宋_GB2312" w:hAnsi="Times New Roman" w:cs="Times New Roman"/>
          <w:color w:val="1F1F1F"/>
          <w:sz w:val="32"/>
          <w:szCs w:val="32"/>
        </w:rPr>
        <w:t xml:space="preserve">  </w:t>
      </w:r>
      <w:r w:rsidRPr="009445DE">
        <w:rPr>
          <w:rFonts w:ascii="Times New Roman" w:eastAsia="仿宋_GB2312" w:hAnsi="Times New Roman" w:cs="Times New Roman" w:hint="eastAsia"/>
          <w:color w:val="1F1F1F"/>
          <w:sz w:val="32"/>
          <w:szCs w:val="32"/>
        </w:rPr>
        <w:t>李陛</w:t>
      </w:r>
      <w:r w:rsidRPr="009445DE">
        <w:rPr>
          <w:rFonts w:ascii="Times New Roman" w:eastAsia="仿宋_GB2312" w:hAnsi="Times New Roman" w:cs="Times New Roman"/>
          <w:color w:val="1F1F1F"/>
          <w:sz w:val="32"/>
          <w:szCs w:val="32"/>
        </w:rPr>
        <w:t xml:space="preserve">   010-68597457</w:t>
      </w:r>
    </w:p>
    <w:p w:rsidR="005D4564" w:rsidRPr="009445DE" w:rsidRDefault="005D4564" w:rsidP="007026F6">
      <w:pPr>
        <w:pStyle w:val="NormalWeb"/>
        <w:spacing w:before="0" w:beforeAutospacing="0" w:after="0" w:afterAutospacing="0" w:line="560" w:lineRule="exact"/>
        <w:ind w:firstLineChars="200" w:firstLine="31680"/>
        <w:rPr>
          <w:rFonts w:ascii="Times New Roman" w:eastAsia="仿宋_GB2312" w:hAnsi="Times New Roman" w:cs="Times New Roman"/>
          <w:color w:val="1F1F1F"/>
          <w:sz w:val="32"/>
          <w:szCs w:val="32"/>
        </w:rPr>
      </w:pPr>
      <w:r w:rsidRPr="009445DE">
        <w:rPr>
          <w:rFonts w:ascii="Times New Roman" w:eastAsia="仿宋_GB2312" w:hAnsi="Times New Roman" w:cs="Times New Roman" w:hint="eastAsia"/>
          <w:color w:val="1F1F1F"/>
          <w:sz w:val="32"/>
          <w:szCs w:val="32"/>
        </w:rPr>
        <w:t>视频调试时间：</w:t>
      </w:r>
      <w:r>
        <w:rPr>
          <w:rFonts w:ascii="Times New Roman" w:eastAsia="仿宋_GB2312" w:hAnsi="Times New Roman" w:cs="Times New Roman"/>
          <w:color w:val="1F1F1F"/>
          <w:sz w:val="32"/>
          <w:szCs w:val="32"/>
        </w:rPr>
        <w:t>2015</w:t>
      </w:r>
      <w:r>
        <w:rPr>
          <w:rFonts w:ascii="Times New Roman" w:eastAsia="仿宋_GB2312" w:hAnsi="Times New Roman" w:cs="Times New Roman" w:hint="eastAsia"/>
          <w:color w:val="1F1F1F"/>
          <w:sz w:val="32"/>
          <w:szCs w:val="32"/>
        </w:rPr>
        <w:t>年</w:t>
      </w:r>
      <w:bookmarkStart w:id="0" w:name="_GoBack"/>
      <w:bookmarkEnd w:id="0"/>
      <w:r>
        <w:rPr>
          <w:rFonts w:ascii="Times New Roman" w:eastAsia="仿宋_GB2312" w:hAnsi="Times New Roman" w:cs="Times New Roman"/>
          <w:color w:val="1F1F1F"/>
          <w:sz w:val="32"/>
          <w:szCs w:val="32"/>
        </w:rPr>
        <w:t>12</w:t>
      </w:r>
      <w:r>
        <w:rPr>
          <w:rFonts w:ascii="Times New Roman" w:eastAsia="仿宋_GB2312" w:hAnsi="Times New Roman" w:cs="Times New Roman" w:hint="eastAsia"/>
          <w:color w:val="1F1F1F"/>
          <w:sz w:val="32"/>
          <w:szCs w:val="32"/>
        </w:rPr>
        <w:t>月</w:t>
      </w:r>
      <w:r>
        <w:rPr>
          <w:rFonts w:ascii="Times New Roman" w:eastAsia="仿宋_GB2312" w:hAnsi="Times New Roman" w:cs="Times New Roman"/>
          <w:color w:val="1F1F1F"/>
          <w:sz w:val="32"/>
          <w:szCs w:val="32"/>
        </w:rPr>
        <w:t>30</w:t>
      </w:r>
      <w:r>
        <w:rPr>
          <w:rFonts w:ascii="Times New Roman" w:eastAsia="仿宋_GB2312" w:hAnsi="Times New Roman" w:cs="Times New Roman" w:hint="eastAsia"/>
          <w:color w:val="1F1F1F"/>
          <w:sz w:val="32"/>
          <w:szCs w:val="32"/>
        </w:rPr>
        <w:t>日</w:t>
      </w:r>
      <w:r>
        <w:rPr>
          <w:rFonts w:ascii="Times New Roman" w:eastAsia="仿宋_GB2312" w:hAnsi="Times New Roman" w:cs="Times New Roman"/>
          <w:color w:val="1F1F1F"/>
          <w:sz w:val="32"/>
          <w:szCs w:val="32"/>
        </w:rPr>
        <w:t>9</w:t>
      </w:r>
      <w:r>
        <w:rPr>
          <w:rFonts w:ascii="Times New Roman" w:eastAsia="仿宋_GB2312" w:hAnsi="Times New Roman" w:cs="Times New Roman" w:hint="eastAsia"/>
          <w:color w:val="1F1F1F"/>
          <w:sz w:val="32"/>
          <w:szCs w:val="32"/>
        </w:rPr>
        <w:t>点</w:t>
      </w:r>
      <w:r>
        <w:rPr>
          <w:rFonts w:ascii="Times New Roman" w:eastAsia="仿宋_GB2312" w:hAnsi="Times New Roman" w:cs="Times New Roman"/>
          <w:color w:val="1F1F1F"/>
          <w:sz w:val="32"/>
          <w:szCs w:val="32"/>
        </w:rPr>
        <w:t>—11</w:t>
      </w:r>
      <w:r>
        <w:rPr>
          <w:rFonts w:ascii="Times New Roman" w:eastAsia="仿宋_GB2312" w:hAnsi="Times New Roman" w:cs="Times New Roman" w:hint="eastAsia"/>
          <w:color w:val="1F1F1F"/>
          <w:sz w:val="32"/>
          <w:szCs w:val="32"/>
        </w:rPr>
        <w:t>点</w:t>
      </w:r>
      <w:r w:rsidRPr="009445DE">
        <w:rPr>
          <w:rFonts w:ascii="Times New Roman" w:eastAsia="仿宋_GB2312" w:hAnsi="Times New Roman" w:cs="Times New Roman" w:hint="eastAsia"/>
          <w:color w:val="1F1F1F"/>
          <w:sz w:val="32"/>
          <w:szCs w:val="32"/>
        </w:rPr>
        <w:t>。</w:t>
      </w:r>
    </w:p>
    <w:p w:rsidR="005D4564" w:rsidRPr="009445DE" w:rsidRDefault="005D4564" w:rsidP="007026F6">
      <w:pPr>
        <w:pStyle w:val="NormalWeb"/>
        <w:spacing w:before="0" w:beforeAutospacing="0" w:after="0" w:afterAutospacing="0" w:line="560" w:lineRule="exact"/>
        <w:ind w:firstLineChars="200" w:firstLine="31680"/>
        <w:rPr>
          <w:rFonts w:ascii="Times New Roman" w:eastAsia="仿宋_GB2312" w:hAnsi="Times New Roman" w:cs="Times New Roman"/>
          <w:color w:val="1F1F1F"/>
          <w:sz w:val="32"/>
          <w:szCs w:val="32"/>
        </w:rPr>
      </w:pPr>
      <w:r w:rsidRPr="009445DE">
        <w:rPr>
          <w:rFonts w:ascii="Times New Roman" w:eastAsia="仿宋_GB2312" w:hAnsi="Times New Roman" w:cs="Times New Roman" w:hint="eastAsia"/>
          <w:color w:val="1F1F1F"/>
          <w:sz w:val="32"/>
          <w:szCs w:val="32"/>
        </w:rPr>
        <w:t>视频调试联系电话：</w:t>
      </w:r>
      <w:smartTag w:uri="urn:schemas-microsoft-com:office:smarttags" w:element="PersonName">
        <w:smartTagPr>
          <w:attr w:name="ProductID" w:val="张"/>
        </w:smartTagPr>
        <w:r>
          <w:rPr>
            <w:rFonts w:ascii="Times New Roman" w:eastAsia="仿宋_GB2312" w:hAnsi="Times New Roman" w:cs="Times New Roman" w:hint="eastAsia"/>
            <w:color w:val="1F1F1F"/>
            <w:sz w:val="32"/>
            <w:szCs w:val="32"/>
          </w:rPr>
          <w:t>张</w:t>
        </w:r>
      </w:smartTag>
      <w:r>
        <w:rPr>
          <w:rFonts w:ascii="Times New Roman" w:eastAsia="仿宋_GB2312" w:hAnsi="Times New Roman" w:cs="Times New Roman" w:hint="eastAsia"/>
          <w:color w:val="1F1F1F"/>
          <w:sz w:val="32"/>
          <w:szCs w:val="32"/>
        </w:rPr>
        <w:t>老师</w:t>
      </w:r>
      <w:r>
        <w:rPr>
          <w:rFonts w:ascii="Times New Roman" w:eastAsia="仿宋_GB2312" w:hAnsi="Times New Roman" w:cs="Times New Roman"/>
          <w:color w:val="1F1F1F"/>
          <w:sz w:val="32"/>
          <w:szCs w:val="32"/>
        </w:rPr>
        <w:t>/</w:t>
      </w:r>
      <w:smartTag w:uri="urn:schemas-microsoft-com:office:smarttags" w:element="PersonName">
        <w:smartTagPr>
          <w:attr w:name="ProductID" w:val="杨"/>
        </w:smartTagPr>
        <w:r>
          <w:rPr>
            <w:rFonts w:ascii="Times New Roman" w:eastAsia="仿宋_GB2312" w:hAnsi="Times New Roman" w:cs="Times New Roman" w:hint="eastAsia"/>
            <w:color w:val="1F1F1F"/>
            <w:sz w:val="32"/>
            <w:szCs w:val="32"/>
          </w:rPr>
          <w:t>杨</w:t>
        </w:r>
      </w:smartTag>
      <w:r>
        <w:rPr>
          <w:rFonts w:ascii="Times New Roman" w:eastAsia="仿宋_GB2312" w:hAnsi="Times New Roman" w:cs="Times New Roman" w:hint="eastAsia"/>
          <w:color w:val="1F1F1F"/>
          <w:sz w:val="32"/>
          <w:szCs w:val="32"/>
        </w:rPr>
        <w:t>老师</w:t>
      </w:r>
      <w:r>
        <w:rPr>
          <w:rFonts w:ascii="Times New Roman" w:eastAsia="仿宋_GB2312" w:hAnsi="Times New Roman" w:cs="Times New Roman"/>
          <w:color w:val="1F1F1F"/>
          <w:sz w:val="32"/>
          <w:szCs w:val="32"/>
        </w:rPr>
        <w:t xml:space="preserve"> </w:t>
      </w:r>
      <w:r w:rsidRPr="009445DE">
        <w:rPr>
          <w:rFonts w:ascii="Times New Roman" w:eastAsia="仿宋_GB2312" w:hAnsi="Times New Roman" w:cs="Times New Roman"/>
          <w:color w:val="1F1F1F"/>
          <w:sz w:val="32"/>
          <w:szCs w:val="32"/>
        </w:rPr>
        <w:t>010-</w:t>
      </w:r>
      <w:r>
        <w:rPr>
          <w:rFonts w:ascii="Times New Roman" w:eastAsia="仿宋_GB2312" w:hAnsi="Times New Roman" w:cs="Times New Roman"/>
          <w:color w:val="1F1F1F"/>
          <w:sz w:val="32"/>
          <w:szCs w:val="32"/>
        </w:rPr>
        <w:t>58812870/71</w:t>
      </w:r>
    </w:p>
    <w:p w:rsidR="005D4564" w:rsidRPr="009445DE" w:rsidRDefault="005D4564" w:rsidP="007026F6">
      <w:pPr>
        <w:pStyle w:val="NormalWeb"/>
        <w:spacing w:before="0" w:beforeAutospacing="0" w:after="0" w:afterAutospacing="0" w:line="560" w:lineRule="exact"/>
        <w:ind w:firstLineChars="200" w:firstLine="31680"/>
        <w:rPr>
          <w:rFonts w:ascii="Times New Roman" w:eastAsia="仿宋_GB2312" w:hAnsi="Times New Roman" w:cs="Times New Roman"/>
          <w:color w:val="1F1F1F"/>
          <w:sz w:val="32"/>
          <w:szCs w:val="32"/>
        </w:rPr>
      </w:pPr>
    </w:p>
    <w:p w:rsidR="005D4564" w:rsidRPr="009445DE" w:rsidRDefault="005D4564" w:rsidP="007026F6">
      <w:pPr>
        <w:pStyle w:val="NormalWeb"/>
        <w:spacing w:before="0" w:beforeAutospacing="0" w:after="0" w:afterAutospacing="0" w:line="560" w:lineRule="exact"/>
        <w:ind w:firstLineChars="200" w:firstLine="31680"/>
        <w:rPr>
          <w:rFonts w:ascii="Times New Roman" w:eastAsia="仿宋_GB2312" w:hAnsi="Times New Roman" w:cs="Times New Roman"/>
          <w:color w:val="1F1F1F"/>
          <w:sz w:val="32"/>
          <w:szCs w:val="32"/>
        </w:rPr>
      </w:pPr>
      <w:r w:rsidRPr="009445DE">
        <w:rPr>
          <w:rFonts w:ascii="Times New Roman" w:eastAsia="仿宋_GB2312" w:hAnsi="Times New Roman" w:cs="Times New Roman" w:hint="eastAsia"/>
          <w:color w:val="1F1F1F"/>
          <w:sz w:val="32"/>
          <w:szCs w:val="32"/>
        </w:rPr>
        <w:t>附件：京外视频会议点</w:t>
      </w:r>
    </w:p>
    <w:p w:rsidR="005D4564" w:rsidRPr="009445DE" w:rsidRDefault="005D4564" w:rsidP="007026F6">
      <w:pPr>
        <w:pStyle w:val="NormalWeb"/>
        <w:spacing w:before="0" w:beforeAutospacing="0" w:after="0" w:afterAutospacing="0" w:line="560" w:lineRule="exact"/>
        <w:ind w:firstLineChars="200" w:firstLine="31680"/>
        <w:jc w:val="right"/>
        <w:rPr>
          <w:rFonts w:ascii="Times New Roman" w:eastAsia="仿宋_GB2312" w:hAnsi="Times New Roman" w:cs="Times New Roman"/>
          <w:color w:val="1F1F1F"/>
          <w:sz w:val="32"/>
          <w:szCs w:val="32"/>
        </w:rPr>
      </w:pPr>
    </w:p>
    <w:p w:rsidR="005D4564" w:rsidRPr="009445DE" w:rsidRDefault="005D4564" w:rsidP="007026F6">
      <w:pPr>
        <w:pStyle w:val="NormalWeb"/>
        <w:spacing w:before="0" w:beforeAutospacing="0" w:after="0" w:afterAutospacing="0" w:line="560" w:lineRule="exact"/>
        <w:ind w:firstLineChars="200" w:firstLine="31680"/>
        <w:jc w:val="right"/>
        <w:rPr>
          <w:rFonts w:ascii="Times New Roman" w:eastAsia="仿宋_GB2312" w:hAnsi="Times New Roman" w:cs="Times New Roman"/>
          <w:color w:val="1F1F1F"/>
          <w:sz w:val="32"/>
          <w:szCs w:val="32"/>
        </w:rPr>
      </w:pPr>
      <w:r w:rsidRPr="009445DE">
        <w:rPr>
          <w:rFonts w:ascii="Times New Roman" w:eastAsia="仿宋_GB2312" w:hAnsi="Times New Roman" w:cs="Times New Roman" w:hint="eastAsia"/>
          <w:color w:val="1F1F1F"/>
          <w:sz w:val="32"/>
          <w:szCs w:val="32"/>
        </w:rPr>
        <w:t>中国科学院发展规划局</w:t>
      </w:r>
    </w:p>
    <w:p w:rsidR="005D4564" w:rsidRPr="009445DE" w:rsidRDefault="005D4564" w:rsidP="00647328">
      <w:pPr>
        <w:spacing w:line="440" w:lineRule="exact"/>
        <w:jc w:val="left"/>
        <w:rPr>
          <w:rFonts w:ascii="Times New Roman" w:eastAsia="华文仿宋" w:hAnsi="Times New Roman"/>
          <w:color w:val="1F1F1F"/>
          <w:sz w:val="28"/>
          <w:szCs w:val="28"/>
        </w:rPr>
      </w:pPr>
    </w:p>
    <w:sectPr w:rsidR="005D4564" w:rsidRPr="009445DE" w:rsidSect="00925D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564" w:rsidRDefault="005D4564" w:rsidP="00046355">
      <w:r>
        <w:separator/>
      </w:r>
    </w:p>
  </w:endnote>
  <w:endnote w:type="continuationSeparator" w:id="0">
    <w:p w:rsidR="005D4564" w:rsidRDefault="005D4564" w:rsidP="000463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altName w:val="华文仿宋"/>
    <w:panose1 w:val="02010600040101010101"/>
    <w:charset w:val="86"/>
    <w:family w:val="auto"/>
    <w:notTrueType/>
    <w:pitch w:val="variable"/>
    <w:sig w:usb0="00000287" w:usb1="080E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notTrueType/>
    <w:pitch w:val="fixed"/>
    <w:sig w:usb0="00000001" w:usb1="080E0000" w:usb2="00000010" w:usb3="00000000" w:csb0="00040000" w:csb1="00000000"/>
  </w:font>
  <w:font w:name="华文楷体">
    <w:altName w:val="华文仿宋"/>
    <w:panose1 w:val="02010600040101010101"/>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564" w:rsidRDefault="005D4564" w:rsidP="00046355">
      <w:r>
        <w:separator/>
      </w:r>
    </w:p>
  </w:footnote>
  <w:footnote w:type="continuationSeparator" w:id="0">
    <w:p w:rsidR="005D4564" w:rsidRDefault="005D4564" w:rsidP="000463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355"/>
    <w:rsid w:val="000006FF"/>
    <w:rsid w:val="00046355"/>
    <w:rsid w:val="00052C10"/>
    <w:rsid w:val="000F1A72"/>
    <w:rsid w:val="00121B07"/>
    <w:rsid w:val="00156BCF"/>
    <w:rsid w:val="001C0988"/>
    <w:rsid w:val="001E019F"/>
    <w:rsid w:val="001E5913"/>
    <w:rsid w:val="001F080D"/>
    <w:rsid w:val="001F79C2"/>
    <w:rsid w:val="0024651A"/>
    <w:rsid w:val="002A423E"/>
    <w:rsid w:val="002A53F0"/>
    <w:rsid w:val="002E1C42"/>
    <w:rsid w:val="002F27CD"/>
    <w:rsid w:val="00300476"/>
    <w:rsid w:val="003047E9"/>
    <w:rsid w:val="00322FAB"/>
    <w:rsid w:val="00326155"/>
    <w:rsid w:val="00394335"/>
    <w:rsid w:val="0039737E"/>
    <w:rsid w:val="003B31E8"/>
    <w:rsid w:val="003C27FF"/>
    <w:rsid w:val="003C72D0"/>
    <w:rsid w:val="003F357B"/>
    <w:rsid w:val="0044192F"/>
    <w:rsid w:val="00455C35"/>
    <w:rsid w:val="004C63E8"/>
    <w:rsid w:val="004F3775"/>
    <w:rsid w:val="0050306D"/>
    <w:rsid w:val="00504B19"/>
    <w:rsid w:val="005332AF"/>
    <w:rsid w:val="005639E6"/>
    <w:rsid w:val="00593F45"/>
    <w:rsid w:val="005D4564"/>
    <w:rsid w:val="005E3625"/>
    <w:rsid w:val="005F5D4F"/>
    <w:rsid w:val="00613D13"/>
    <w:rsid w:val="00647328"/>
    <w:rsid w:val="006972A5"/>
    <w:rsid w:val="006C2FC4"/>
    <w:rsid w:val="006E71DC"/>
    <w:rsid w:val="006F1333"/>
    <w:rsid w:val="007026F6"/>
    <w:rsid w:val="007151D5"/>
    <w:rsid w:val="00740E1C"/>
    <w:rsid w:val="007679D8"/>
    <w:rsid w:val="007B1630"/>
    <w:rsid w:val="007C7FBB"/>
    <w:rsid w:val="007D1AAB"/>
    <w:rsid w:val="007D5827"/>
    <w:rsid w:val="007E1C6D"/>
    <w:rsid w:val="007F750F"/>
    <w:rsid w:val="0080023B"/>
    <w:rsid w:val="00813AA0"/>
    <w:rsid w:val="008761A9"/>
    <w:rsid w:val="008B7082"/>
    <w:rsid w:val="008D3BE5"/>
    <w:rsid w:val="008E00AF"/>
    <w:rsid w:val="0091407A"/>
    <w:rsid w:val="00925D6B"/>
    <w:rsid w:val="00936BBE"/>
    <w:rsid w:val="009445DE"/>
    <w:rsid w:val="009614B4"/>
    <w:rsid w:val="009A4874"/>
    <w:rsid w:val="009D042A"/>
    <w:rsid w:val="00A009FB"/>
    <w:rsid w:val="00A14941"/>
    <w:rsid w:val="00AA2902"/>
    <w:rsid w:val="00B242D1"/>
    <w:rsid w:val="00B3075D"/>
    <w:rsid w:val="00B60F36"/>
    <w:rsid w:val="00B875C9"/>
    <w:rsid w:val="00BA13C3"/>
    <w:rsid w:val="00BA43AC"/>
    <w:rsid w:val="00BB34BB"/>
    <w:rsid w:val="00BB6CC1"/>
    <w:rsid w:val="00BE4C0B"/>
    <w:rsid w:val="00C05011"/>
    <w:rsid w:val="00C323FB"/>
    <w:rsid w:val="00C34434"/>
    <w:rsid w:val="00C46B96"/>
    <w:rsid w:val="00C654E4"/>
    <w:rsid w:val="00C7026D"/>
    <w:rsid w:val="00C750B5"/>
    <w:rsid w:val="00C81D6E"/>
    <w:rsid w:val="00CB1B0D"/>
    <w:rsid w:val="00CB4438"/>
    <w:rsid w:val="00CE15A0"/>
    <w:rsid w:val="00CE7FDA"/>
    <w:rsid w:val="00D00786"/>
    <w:rsid w:val="00DA5C22"/>
    <w:rsid w:val="00DC7BF7"/>
    <w:rsid w:val="00E4536B"/>
    <w:rsid w:val="00E62344"/>
    <w:rsid w:val="00E935A1"/>
    <w:rsid w:val="00E97F13"/>
    <w:rsid w:val="00EB7AC1"/>
    <w:rsid w:val="00EC24E2"/>
    <w:rsid w:val="00EC73EE"/>
    <w:rsid w:val="00EE04E1"/>
    <w:rsid w:val="00F10D9B"/>
    <w:rsid w:val="00F43A7B"/>
    <w:rsid w:val="00F86F24"/>
    <w:rsid w:val="00FA62A8"/>
    <w:rsid w:val="00FB0839"/>
    <w:rsid w:val="00FB0B06"/>
    <w:rsid w:val="00FB1FFC"/>
    <w:rsid w:val="00FD08DB"/>
    <w:rsid w:val="00FE7A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3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63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46355"/>
    <w:rPr>
      <w:rFonts w:cs="Times New Roman"/>
      <w:sz w:val="18"/>
      <w:szCs w:val="18"/>
    </w:rPr>
  </w:style>
  <w:style w:type="paragraph" w:styleId="Footer">
    <w:name w:val="footer"/>
    <w:basedOn w:val="Normal"/>
    <w:link w:val="FooterChar"/>
    <w:uiPriority w:val="99"/>
    <w:rsid w:val="000463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46355"/>
    <w:rPr>
      <w:rFonts w:cs="Times New Roman"/>
      <w:sz w:val="18"/>
      <w:szCs w:val="18"/>
    </w:rPr>
  </w:style>
  <w:style w:type="character" w:styleId="Hyperlink">
    <w:name w:val="Hyperlink"/>
    <w:basedOn w:val="DefaultParagraphFont"/>
    <w:uiPriority w:val="99"/>
    <w:rsid w:val="00046355"/>
    <w:rPr>
      <w:rFonts w:cs="Times New Roman"/>
      <w:color w:val="0000FF"/>
      <w:u w:val="single"/>
    </w:rPr>
  </w:style>
  <w:style w:type="paragraph" w:styleId="NormalWeb">
    <w:name w:val="Normal (Web)"/>
    <w:basedOn w:val="Normal"/>
    <w:uiPriority w:val="99"/>
    <w:semiHidden/>
    <w:rsid w:val="00046355"/>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7151D5"/>
    <w:rPr>
      <w:sz w:val="18"/>
      <w:szCs w:val="18"/>
    </w:rPr>
  </w:style>
  <w:style w:type="character" w:customStyle="1" w:styleId="BalloonTextChar">
    <w:name w:val="Balloon Text Char"/>
    <w:basedOn w:val="DefaultParagraphFont"/>
    <w:link w:val="BalloonText"/>
    <w:uiPriority w:val="99"/>
    <w:semiHidden/>
    <w:locked/>
    <w:rsid w:val="007151D5"/>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09266205">
      <w:marLeft w:val="0"/>
      <w:marRight w:val="0"/>
      <w:marTop w:val="0"/>
      <w:marBottom w:val="0"/>
      <w:divBdr>
        <w:top w:val="none" w:sz="0" w:space="0" w:color="auto"/>
        <w:left w:val="none" w:sz="0" w:space="0" w:color="auto"/>
        <w:bottom w:val="none" w:sz="0" w:space="0" w:color="auto"/>
        <w:right w:val="none" w:sz="0" w:space="0" w:color="auto"/>
      </w:divBdr>
      <w:divsChild>
        <w:div w:id="209266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sta.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5F5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107</Words>
  <Characters>616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刘晓东</dc:creator>
  <cp:keywords/>
  <dc:description/>
  <cp:lastModifiedBy>fjirsm</cp:lastModifiedBy>
  <cp:revision>3</cp:revision>
  <cp:lastPrinted>2015-12-18T08:35:00Z</cp:lastPrinted>
  <dcterms:created xsi:type="dcterms:W3CDTF">2015-12-24T08:47:00Z</dcterms:created>
  <dcterms:modified xsi:type="dcterms:W3CDTF">2015-12-28T03:14:00Z</dcterms:modified>
</cp:coreProperties>
</file>